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18"/>
          <w:szCs w:val="18"/>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锺书班（英语专业）</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2023年招生选拔工作细则</w:t>
      </w:r>
    </w:p>
    <w:p>
      <w:pPr>
        <w:spacing w:line="560" w:lineRule="exact"/>
        <w:jc w:val="center"/>
        <w:rPr>
          <w:rFonts w:ascii="方正小标宋简体" w:hAnsi="方正小标宋简体" w:eastAsia="方正小标宋简体" w:cs="方正小标宋简体"/>
          <w:bCs/>
          <w:sz w:val="36"/>
          <w:szCs w:val="20"/>
        </w:rPr>
      </w:pPr>
    </w:p>
    <w:p>
      <w:pPr>
        <w:pStyle w:val="3"/>
        <w:widowControl/>
        <w:snapToGrid w:val="0"/>
        <w:spacing w:beforeAutospacing="0" w:afterAutospacing="0" w:line="360" w:lineRule="auto"/>
        <w:rPr>
          <w:rFonts w:cstheme="minorBidi"/>
          <w:b/>
          <w:bCs/>
          <w:color w:val="FF0000"/>
          <w:kern w:val="2"/>
          <w:sz w:val="28"/>
          <w:szCs w:val="28"/>
        </w:rPr>
      </w:pPr>
    </w:p>
    <w:p>
      <w:pPr>
        <w:pStyle w:val="3"/>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一、班级简介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锺书班是以我校外文系首任系主任钱锺书先生名字命名的英语拔尖创新人才培养实验班，拥有雄厚的学科资源作为支撑。外国语言文学学科2</w:t>
      </w:r>
      <w:r>
        <w:rPr>
          <w:rFonts w:ascii="仿宋_GB2312" w:eastAsia="仿宋_GB2312"/>
          <w:sz w:val="32"/>
          <w:szCs w:val="32"/>
        </w:rPr>
        <w:t>017</w:t>
      </w:r>
      <w:r>
        <w:rPr>
          <w:rFonts w:hint="eastAsia" w:ascii="仿宋_GB2312" w:eastAsia="仿宋_GB2312"/>
          <w:sz w:val="32"/>
          <w:szCs w:val="32"/>
        </w:rPr>
        <w:t>年、2</w:t>
      </w:r>
      <w:r>
        <w:rPr>
          <w:rFonts w:ascii="仿宋_GB2312" w:eastAsia="仿宋_GB2312"/>
          <w:sz w:val="32"/>
          <w:szCs w:val="32"/>
        </w:rPr>
        <w:t>022</w:t>
      </w:r>
      <w:r>
        <w:rPr>
          <w:rFonts w:hint="eastAsia" w:ascii="仿宋_GB2312" w:eastAsia="仿宋_GB2312"/>
          <w:sz w:val="32"/>
          <w:szCs w:val="32"/>
        </w:rPr>
        <w:t>年两度入选国家“世界一流”建设学科。拥有以中国社会科学院学部委员、欧洲科学院院士、国务院学科评议组成员、国家级教学名师、长江学者等一大批国际国内顶尖学者组成的师资队伍。锺书班实行“导师制、小班化、个性化和国际化”的培养模式，为每名学生配备一对一学业导师，着力培养具有中国情怀和国际视野，拥有出色的跨文化沟通能力，掌握国际组织专业知识，具备运用相关专业知识和方法分析国际事务的能力，具有全球竞争力的高素质创新型国际组织后备人才。</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二、选拔方式及程序</w:t>
      </w:r>
    </w:p>
    <w:p>
      <w:pPr>
        <w:pStyle w:val="3"/>
        <w:widowControl/>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1.考生报名及资格审查</w:t>
      </w:r>
    </w:p>
    <w:p>
      <w:pPr>
        <w:pStyle w:val="3"/>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时间：2023年8月1日—8月10日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符合报名条件的考生登录湖南师范大学招生信息网进行网上报名，世承书院招生选拔工作小组对所有考生进行资格审查，确定</w:t>
      </w:r>
      <w:r>
        <w:rPr>
          <w:rFonts w:hint="eastAsia" w:ascii="仿宋_GB2312" w:eastAsia="仿宋_GB2312" w:cstheme="minorBidi"/>
          <w:kern w:val="2"/>
          <w:sz w:val="32"/>
          <w:szCs w:val="32"/>
          <w:lang w:val="en-US" w:eastAsia="zh-CN" w:bidi="ar-SA"/>
        </w:rPr>
        <w:t>报名成功</w:t>
      </w:r>
      <w:r>
        <w:rPr>
          <w:rFonts w:hint="eastAsia" w:ascii="仿宋_GB2312" w:hAnsi="仿宋_GB2312" w:eastAsia="仿宋_GB2312" w:cs="仿宋_GB2312"/>
          <w:sz w:val="32"/>
          <w:szCs w:val="32"/>
        </w:rPr>
        <w:t>的考生名单。</w:t>
      </w:r>
    </w:p>
    <w:p>
      <w:pPr>
        <w:pStyle w:val="3"/>
        <w:widowControl/>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2.选拔并确定</w:t>
      </w:r>
      <w:r>
        <w:rPr>
          <w:rFonts w:hint="eastAsia" w:ascii="楷体_GB2312" w:hAnsi="楷体_GB2312" w:eastAsia="楷体_GB2312" w:cs="楷体_GB2312"/>
          <w:b/>
          <w:bCs/>
          <w:kern w:val="2"/>
          <w:sz w:val="32"/>
          <w:szCs w:val="32"/>
          <w:lang w:val="en-US" w:eastAsia="zh-CN"/>
        </w:rPr>
        <w:t>拟</w:t>
      </w:r>
      <w:r>
        <w:rPr>
          <w:rFonts w:hint="eastAsia" w:ascii="楷体_GB2312" w:hAnsi="楷体_GB2312" w:eastAsia="楷体_GB2312" w:cs="楷体_GB2312"/>
          <w:b/>
          <w:bCs/>
          <w:kern w:val="2"/>
          <w:sz w:val="32"/>
          <w:szCs w:val="32"/>
        </w:rPr>
        <w:t>录取名单</w:t>
      </w:r>
    </w:p>
    <w:p>
      <w:pPr>
        <w:pStyle w:val="3"/>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时间：2023年8月11日—8月14日</w:t>
      </w:r>
    </w:p>
    <w:p>
      <w:pPr>
        <w:pStyle w:val="3"/>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外国语学院招生选拔工作小组在</w:t>
      </w:r>
      <w:r>
        <w:rPr>
          <w:rFonts w:hint="eastAsia" w:ascii="仿宋_GB2312" w:eastAsia="仿宋_GB2312" w:cstheme="minorBidi"/>
          <w:kern w:val="2"/>
          <w:sz w:val="32"/>
          <w:szCs w:val="32"/>
          <w:lang w:val="en-US" w:eastAsia="zh-CN" w:bidi="ar-SA"/>
        </w:rPr>
        <w:t>报名成功</w:t>
      </w:r>
      <w:r>
        <w:rPr>
          <w:rFonts w:hint="eastAsia" w:ascii="仿宋_GB2312" w:hAnsi="仿宋_GB2312" w:eastAsia="仿宋_GB2312" w:cs="仿宋_GB2312"/>
          <w:kern w:val="2"/>
          <w:sz w:val="32"/>
          <w:szCs w:val="32"/>
        </w:rPr>
        <w:t>的考生中按照“高考总分/高考省份总分*</w:t>
      </w:r>
      <w:r>
        <w:rPr>
          <w:rFonts w:ascii="仿宋_GB2312" w:hAnsi="仿宋_GB2312" w:eastAsia="仿宋_GB2312" w:cs="仿宋_GB2312"/>
          <w:kern w:val="2"/>
          <w:sz w:val="32"/>
          <w:szCs w:val="32"/>
        </w:rPr>
        <w:t>100%</w:t>
      </w:r>
      <w:r>
        <w:rPr>
          <w:rFonts w:hint="eastAsia" w:ascii="仿宋_GB2312" w:hAnsi="仿宋_GB2312" w:eastAsia="仿宋_GB2312" w:cs="仿宋_GB2312"/>
          <w:kern w:val="2"/>
          <w:sz w:val="32"/>
          <w:szCs w:val="32"/>
        </w:rPr>
        <w:t>”的公式进行高考成绩换算排名，依据换算成绩从高到低排序后，按1:</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的比例确定</w:t>
      </w:r>
      <w:r>
        <w:rPr>
          <w:rFonts w:ascii="仿宋_GB2312" w:hAnsi="仿宋_GB2312" w:eastAsia="仿宋_GB2312" w:cs="仿宋_GB2312"/>
          <w:kern w:val="2"/>
          <w:sz w:val="32"/>
          <w:szCs w:val="32"/>
        </w:rPr>
        <w:t>40</w:t>
      </w:r>
      <w:r>
        <w:rPr>
          <w:rFonts w:hint="eastAsia" w:ascii="仿宋_GB2312" w:hAnsi="仿宋_GB2312" w:eastAsia="仿宋_GB2312" w:cs="仿宋_GB2312"/>
          <w:kern w:val="2"/>
          <w:sz w:val="32"/>
          <w:szCs w:val="32"/>
        </w:rPr>
        <w:t>名学生进入面试环节，根据面试成绩从高到低择优选拔（具体面试操作方式另行通知）。</w:t>
      </w:r>
    </w:p>
    <w:p>
      <w:pPr>
        <w:pStyle w:val="3"/>
        <w:widowControl/>
        <w:spacing w:beforeAutospacing="0" w:afterAutospacing="0" w:line="560" w:lineRule="exact"/>
        <w:ind w:firstLine="640"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kern w:val="2"/>
          <w:sz w:val="32"/>
          <w:szCs w:val="32"/>
        </w:rPr>
        <w:t>面试</w:t>
      </w:r>
      <w:r>
        <w:rPr>
          <w:rFonts w:hint="eastAsia" w:ascii="仿宋_GB2312" w:hAnsi="仿宋_GB2312" w:eastAsia="仿宋_GB2312" w:cs="仿宋_GB2312"/>
          <w:kern w:val="2"/>
          <w:sz w:val="32"/>
          <w:szCs w:val="32"/>
          <w:lang w:val="en-US" w:eastAsia="zh-CN"/>
        </w:rPr>
        <w:t>方式及</w:t>
      </w:r>
      <w:r>
        <w:rPr>
          <w:rFonts w:hint="eastAsia" w:ascii="仿宋_GB2312" w:hAnsi="仿宋_GB2312" w:eastAsia="仿宋_GB2312" w:cs="仿宋_GB2312"/>
          <w:kern w:val="2"/>
          <w:sz w:val="32"/>
          <w:szCs w:val="32"/>
        </w:rPr>
        <w:t>内容：线上</w:t>
      </w:r>
      <w:r>
        <w:rPr>
          <w:rFonts w:hint="eastAsia" w:ascii="仿宋_GB2312" w:hAnsi="仿宋_GB2312" w:eastAsia="仿宋_GB2312" w:cs="仿宋_GB2312"/>
          <w:kern w:val="2"/>
          <w:sz w:val="32"/>
          <w:szCs w:val="32"/>
          <w:lang w:val="en-US" w:eastAsia="zh-CN"/>
        </w:rPr>
        <w:t>面试</w:t>
      </w:r>
      <w:r>
        <w:rPr>
          <w:rFonts w:hint="eastAsia" w:ascii="仿宋_GB2312" w:hAnsi="仿宋_GB2312" w:eastAsia="仿宋_GB2312" w:cs="仿宋_GB2312"/>
          <w:kern w:val="2"/>
          <w:sz w:val="32"/>
          <w:szCs w:val="32"/>
        </w:rPr>
        <w:t>考察学生的语言表达能力、跨文化能力和综合素养。</w:t>
      </w:r>
    </w:p>
    <w:p>
      <w:pPr>
        <w:pStyle w:val="3"/>
        <w:widowControl/>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3.</w:t>
      </w:r>
      <w:r>
        <w:rPr>
          <w:rFonts w:hint="eastAsia" w:ascii="楷体_GB2312" w:hAnsi="楷体_GB2312" w:eastAsia="楷体_GB2312" w:cs="楷体_GB2312"/>
          <w:b/>
          <w:bCs/>
          <w:kern w:val="2"/>
          <w:sz w:val="32"/>
          <w:szCs w:val="32"/>
          <w:lang w:val="en-US" w:eastAsia="zh-CN"/>
        </w:rPr>
        <w:t>拟</w:t>
      </w:r>
      <w:r>
        <w:rPr>
          <w:rFonts w:hint="eastAsia" w:ascii="楷体_GB2312" w:hAnsi="楷体_GB2312" w:eastAsia="楷体_GB2312" w:cs="楷体_GB2312"/>
          <w:b/>
          <w:bCs/>
          <w:kern w:val="2"/>
          <w:sz w:val="32"/>
          <w:szCs w:val="32"/>
        </w:rPr>
        <w:t>录取名单公示</w:t>
      </w:r>
    </w:p>
    <w:p>
      <w:pPr>
        <w:pStyle w:val="3"/>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时间：2023年8月15日—8月17日</w:t>
      </w:r>
    </w:p>
    <w:p>
      <w:pPr>
        <w:pStyle w:val="3"/>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外国语学院招生选拔工作小组将拟录取名单进行公示，公示无异议后报世承书院。</w:t>
      </w:r>
    </w:p>
    <w:p>
      <w:pPr>
        <w:pStyle w:val="3"/>
        <w:widowControl/>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4.确定录取</w:t>
      </w:r>
    </w:p>
    <w:p>
      <w:pPr>
        <w:pStyle w:val="3"/>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时间：2022年8月18日</w:t>
      </w:r>
    </w:p>
    <w:p>
      <w:pPr>
        <w:pStyle w:val="3"/>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仿宋_GB2312" w:hAnsi="仿宋_GB2312" w:eastAsia="仿宋_GB2312" w:cs="仿宋_GB2312"/>
          <w:kern w:val="2"/>
          <w:sz w:val="32"/>
          <w:szCs w:val="32"/>
        </w:rPr>
        <w:t>世承书院在湖南师范大学招生信息网和世承书院官网公布录取名单。</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三、联系方式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咨询电话：0731-88872645（外国语学院学生工作办公室）</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咨询QQ群：</w:t>
      </w:r>
      <w:r>
        <w:rPr>
          <w:rFonts w:hint="eastAsia" w:ascii="仿宋_GB2312" w:eastAsia="仿宋_GB2312"/>
          <w:sz w:val="32"/>
          <w:szCs w:val="32"/>
          <w:lang w:val="en-US" w:eastAsia="zh-CN"/>
        </w:rPr>
        <w:t>742645359</w:t>
      </w:r>
    </w:p>
    <w:p>
      <w:pPr>
        <w:spacing w:line="560" w:lineRule="exact"/>
        <w:ind w:firstLine="640" w:firstLineChars="200"/>
        <w:rPr>
          <w:rFonts w:ascii="仿宋_GB2312" w:eastAsia="仿宋_GB2312"/>
          <w:sz w:val="32"/>
          <w:szCs w:val="32"/>
        </w:rPr>
      </w:pPr>
      <w:bookmarkStart w:id="0" w:name="_GoBack"/>
      <w:bookmarkEnd w:id="0"/>
    </w:p>
    <w:p>
      <w:pPr>
        <w:spacing w:line="360" w:lineRule="auto"/>
        <w:ind w:firstLine="640" w:firstLineChars="200"/>
        <w:jc w:val="right"/>
        <w:rPr>
          <w:rFonts w:ascii="仿宋_GB2312" w:eastAsia="仿宋_GB2312"/>
          <w:sz w:val="32"/>
          <w:szCs w:val="32"/>
        </w:rPr>
      </w:pPr>
      <w:r>
        <w:rPr>
          <w:rFonts w:hint="eastAsia" w:ascii="仿宋_GB2312" w:eastAsia="仿宋_GB2312"/>
          <w:sz w:val="32"/>
          <w:szCs w:val="32"/>
        </w:rPr>
        <w:t>湖南师范大学外国语学院</w:t>
      </w:r>
    </w:p>
    <w:p>
      <w:pPr>
        <w:spacing w:line="360" w:lineRule="auto"/>
        <w:ind w:firstLine="640" w:firstLineChars="200"/>
        <w:jc w:val="right"/>
        <w:rPr>
          <w:rFonts w:ascii="仿宋_GB2312" w:eastAsia="仿宋_GB2312"/>
          <w:sz w:val="32"/>
          <w:szCs w:val="32"/>
        </w:rPr>
      </w:pPr>
      <w:r>
        <w:rPr>
          <w:rFonts w:hint="eastAsia" w:ascii="仿宋_GB2312" w:eastAsia="仿宋_GB2312"/>
          <w:sz w:val="32"/>
          <w:szCs w:val="32"/>
        </w:rPr>
        <w:t>2023年5月</w:t>
      </w:r>
      <w:r>
        <w:rPr>
          <w:rFonts w:hint="eastAsia" w:ascii="仿宋_GB2312" w:eastAsia="仿宋_GB2312"/>
          <w:sz w:val="32"/>
          <w:szCs w:val="32"/>
          <w:lang w:val="en-US" w:eastAsia="zh-CN"/>
        </w:rPr>
        <w:t>31</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lNWE4OTAyNDkyMWY4YmZiY2Y0ZGE0ZTA4YmYzMjcifQ=="/>
  </w:docVars>
  <w:rsids>
    <w:rsidRoot w:val="26F16D4A"/>
    <w:rsid w:val="000001C7"/>
    <w:rsid w:val="001614F8"/>
    <w:rsid w:val="001D43F0"/>
    <w:rsid w:val="00204ADF"/>
    <w:rsid w:val="00267D1E"/>
    <w:rsid w:val="00273353"/>
    <w:rsid w:val="002F7AC4"/>
    <w:rsid w:val="00484E24"/>
    <w:rsid w:val="004C28B6"/>
    <w:rsid w:val="004E14F4"/>
    <w:rsid w:val="005850FD"/>
    <w:rsid w:val="00600602"/>
    <w:rsid w:val="00815809"/>
    <w:rsid w:val="009509B8"/>
    <w:rsid w:val="00A1783C"/>
    <w:rsid w:val="00A5581F"/>
    <w:rsid w:val="00AC2E73"/>
    <w:rsid w:val="00AF1ECB"/>
    <w:rsid w:val="00B35B4B"/>
    <w:rsid w:val="00B71F65"/>
    <w:rsid w:val="00C9233D"/>
    <w:rsid w:val="00CF2175"/>
    <w:rsid w:val="00D1484A"/>
    <w:rsid w:val="00D7254B"/>
    <w:rsid w:val="00E86233"/>
    <w:rsid w:val="01270CD5"/>
    <w:rsid w:val="01434388"/>
    <w:rsid w:val="02144CAA"/>
    <w:rsid w:val="03AC30BD"/>
    <w:rsid w:val="03BB1D89"/>
    <w:rsid w:val="0588611C"/>
    <w:rsid w:val="05D017CC"/>
    <w:rsid w:val="06E4782C"/>
    <w:rsid w:val="077F0241"/>
    <w:rsid w:val="07C1156D"/>
    <w:rsid w:val="09EA4F05"/>
    <w:rsid w:val="0A354A28"/>
    <w:rsid w:val="0C915D60"/>
    <w:rsid w:val="0D2E221B"/>
    <w:rsid w:val="0ECC5EA0"/>
    <w:rsid w:val="0FA03325"/>
    <w:rsid w:val="112A2CE5"/>
    <w:rsid w:val="12697499"/>
    <w:rsid w:val="127A564B"/>
    <w:rsid w:val="15E11F6E"/>
    <w:rsid w:val="15EC2259"/>
    <w:rsid w:val="16D07355"/>
    <w:rsid w:val="173319EE"/>
    <w:rsid w:val="190B0579"/>
    <w:rsid w:val="19490E3F"/>
    <w:rsid w:val="19630350"/>
    <w:rsid w:val="19EA265E"/>
    <w:rsid w:val="1A960366"/>
    <w:rsid w:val="1ADE5F00"/>
    <w:rsid w:val="1C4529B6"/>
    <w:rsid w:val="1D17405F"/>
    <w:rsid w:val="1E050AEB"/>
    <w:rsid w:val="1F010F86"/>
    <w:rsid w:val="1F064FAF"/>
    <w:rsid w:val="1F5F3A9B"/>
    <w:rsid w:val="1FDD44D2"/>
    <w:rsid w:val="201D2128"/>
    <w:rsid w:val="2164183D"/>
    <w:rsid w:val="220E7022"/>
    <w:rsid w:val="23ED571C"/>
    <w:rsid w:val="259A3A7F"/>
    <w:rsid w:val="26F16D4A"/>
    <w:rsid w:val="27556271"/>
    <w:rsid w:val="27A71F87"/>
    <w:rsid w:val="27E85648"/>
    <w:rsid w:val="28754A70"/>
    <w:rsid w:val="28E83B63"/>
    <w:rsid w:val="29C70049"/>
    <w:rsid w:val="2B1A2B60"/>
    <w:rsid w:val="3021151F"/>
    <w:rsid w:val="346B4787"/>
    <w:rsid w:val="346D6FD2"/>
    <w:rsid w:val="34B63292"/>
    <w:rsid w:val="37330ECB"/>
    <w:rsid w:val="373F6235"/>
    <w:rsid w:val="37AC673B"/>
    <w:rsid w:val="39201212"/>
    <w:rsid w:val="3DBD0F28"/>
    <w:rsid w:val="3E6C2FB2"/>
    <w:rsid w:val="3EE6343A"/>
    <w:rsid w:val="3F0A7128"/>
    <w:rsid w:val="3F3B3785"/>
    <w:rsid w:val="40983482"/>
    <w:rsid w:val="43701165"/>
    <w:rsid w:val="43E619C8"/>
    <w:rsid w:val="46B071FF"/>
    <w:rsid w:val="46BE663B"/>
    <w:rsid w:val="491626EF"/>
    <w:rsid w:val="49BD5C06"/>
    <w:rsid w:val="4AAC6D10"/>
    <w:rsid w:val="4C3A691D"/>
    <w:rsid w:val="4C9149E5"/>
    <w:rsid w:val="4D023484"/>
    <w:rsid w:val="4D0833E7"/>
    <w:rsid w:val="4DF37914"/>
    <w:rsid w:val="4DF9652D"/>
    <w:rsid w:val="4E3029BF"/>
    <w:rsid w:val="4F3D2A72"/>
    <w:rsid w:val="4F5E4E38"/>
    <w:rsid w:val="4FA04497"/>
    <w:rsid w:val="500A55F8"/>
    <w:rsid w:val="51F325B6"/>
    <w:rsid w:val="552D3D25"/>
    <w:rsid w:val="592461F1"/>
    <w:rsid w:val="5C396427"/>
    <w:rsid w:val="5E7C56B0"/>
    <w:rsid w:val="618B210C"/>
    <w:rsid w:val="625F3FE4"/>
    <w:rsid w:val="66741C07"/>
    <w:rsid w:val="69150005"/>
    <w:rsid w:val="69304731"/>
    <w:rsid w:val="6B6E6147"/>
    <w:rsid w:val="6BE97F42"/>
    <w:rsid w:val="6C7218F9"/>
    <w:rsid w:val="6CD2759F"/>
    <w:rsid w:val="6CDE381E"/>
    <w:rsid w:val="6DE35257"/>
    <w:rsid w:val="6F7915DC"/>
    <w:rsid w:val="6FA523D2"/>
    <w:rsid w:val="716407B8"/>
    <w:rsid w:val="71C73847"/>
    <w:rsid w:val="73005B71"/>
    <w:rsid w:val="743A4F91"/>
    <w:rsid w:val="7620516C"/>
    <w:rsid w:val="765B457B"/>
    <w:rsid w:val="7755292F"/>
    <w:rsid w:val="783923CF"/>
    <w:rsid w:val="78B57436"/>
    <w:rsid w:val="79622C4D"/>
    <w:rsid w:val="7A040B02"/>
    <w:rsid w:val="7AF15A92"/>
    <w:rsid w:val="7B71367D"/>
    <w:rsid w:val="7C2E4959"/>
    <w:rsid w:val="7D421016"/>
    <w:rsid w:val="7F6C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unhideWhenUsed/>
    <w:qFormat/>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font11"/>
    <w:basedOn w:val="6"/>
    <w:qFormat/>
    <w:uiPriority w:val="0"/>
    <w:rPr>
      <w:rFonts w:hint="eastAsia" w:ascii="宋体" w:hAnsi="宋体" w:eastAsia="宋体" w:cs="宋体"/>
      <w:color w:val="000000"/>
      <w:sz w:val="32"/>
      <w:szCs w:val="32"/>
      <w:u w:val="none"/>
      <w:vertAlign w:val="subscript"/>
    </w:rPr>
  </w:style>
  <w:style w:type="character" w:customStyle="1" w:styleId="11">
    <w:name w:val="font31"/>
    <w:basedOn w:val="6"/>
    <w:qFormat/>
    <w:uiPriority w:val="0"/>
    <w:rPr>
      <w:rFonts w:hint="eastAsia" w:ascii="宋体" w:hAnsi="宋体" w:eastAsia="宋体" w:cs="宋体"/>
      <w:color w:val="000000"/>
      <w:sz w:val="32"/>
      <w:szCs w:val="32"/>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Words>
  <Characters>704</Characters>
  <Lines>5</Lines>
  <Paragraphs>1</Paragraphs>
  <TotalTime>1</TotalTime>
  <ScaleCrop>false</ScaleCrop>
  <LinksUpToDate>false</LinksUpToDate>
  <CharactersWithSpaces>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2023-05-11T05:17:00Z</dcterms:created>
  <dc:creator>Administrator</dc:creator>
  <cp:lastModifiedBy>D涛先生</cp:lastModifiedBy>
  <cp:lastPrinted>2023-05-30T08:39:00Z</cp:lastPrinted>
  <dcterms:modified xsi:type="dcterms:W3CDTF">2023-05-31T02:15:22Z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3423F79026934D32BF706BF64465877C_13</vt:lpwstr>
  </property>
</Properties>
</file>